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lang w:eastAsia="x-none"/>
        </w:rPr>
        <w:t xml:space="preserve">İMAR VE BAYINDIRLIK KOMİSYONU </w:t>
      </w:r>
      <w:r w:rsidRPr="00CC71BA">
        <w:rPr>
          <w:b/>
          <w:bCs/>
          <w:sz w:val="22"/>
          <w:szCs w:val="22"/>
        </w:rPr>
        <w:t>RAPORU</w:t>
      </w:r>
    </w:p>
    <w:p w:rsidR="00AA4BD8" w:rsidRPr="00CC71BA" w:rsidRDefault="00AA4BD8" w:rsidP="00AA4BD8">
      <w:pPr>
        <w:spacing w:after="200" w:line="276" w:lineRule="auto"/>
        <w:contextualSpacing/>
        <w:jc w:val="center"/>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CC71BA" w:rsidTr="000A2394">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CC71BA" w:rsidRDefault="000A2394" w:rsidP="000A2394">
            <w:pPr>
              <w:jc w:val="both"/>
              <w:rPr>
                <w:sz w:val="22"/>
                <w:szCs w:val="22"/>
              </w:rPr>
            </w:pPr>
            <w:r>
              <w:t xml:space="preserve">Nazım İmar </w:t>
            </w:r>
            <w:proofErr w:type="gramStart"/>
            <w:r>
              <w:t>Planı  ve</w:t>
            </w:r>
            <w:proofErr w:type="gramEnd"/>
            <w:r>
              <w:t xml:space="preserve"> Uygulama İmar Planının Onaylanması</w:t>
            </w:r>
          </w:p>
        </w:tc>
      </w:tr>
      <w:tr w:rsidR="00AA4BD8" w:rsidRPr="00CC71BA" w:rsidTr="000A2394">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0A2394" w:rsidRDefault="006901FB" w:rsidP="00AA4BD8">
            <w:pPr>
              <w:rPr>
                <w:bCs/>
                <w:sz w:val="22"/>
                <w:szCs w:val="22"/>
              </w:rPr>
            </w:pPr>
            <w:r>
              <w:rPr>
                <w:bCs/>
                <w:sz w:val="22"/>
                <w:szCs w:val="22"/>
              </w:rPr>
              <w:t>05</w:t>
            </w:r>
            <w:r w:rsidR="00AA4BD8" w:rsidRPr="000A2394">
              <w:rPr>
                <w:bCs/>
                <w:sz w:val="22"/>
                <w:szCs w:val="22"/>
              </w:rPr>
              <w:t>.05.2023</w:t>
            </w:r>
          </w:p>
        </w:tc>
      </w:tr>
      <w:tr w:rsidR="00AA4BD8" w:rsidRPr="00CC71BA" w:rsidTr="000A2394">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0A2394" w:rsidRDefault="00AA4BD8" w:rsidP="008063DA">
            <w:pPr>
              <w:ind w:right="21"/>
              <w:jc w:val="both"/>
              <w:rPr>
                <w:rFonts w:eastAsia="Arial Unicode MS"/>
                <w:sz w:val="22"/>
                <w:szCs w:val="22"/>
              </w:rPr>
            </w:pPr>
            <w:r w:rsidRPr="000A2394">
              <w:rPr>
                <w:rFonts w:eastAsia="Arial Unicode MS"/>
                <w:sz w:val="22"/>
                <w:szCs w:val="22"/>
              </w:rPr>
              <w:t>5/</w:t>
            </w:r>
            <w:r w:rsidR="008063DA">
              <w:rPr>
                <w:rFonts w:eastAsia="Arial Unicode MS"/>
                <w:sz w:val="22"/>
                <w:szCs w:val="22"/>
              </w:rPr>
              <w:t>4</w:t>
            </w:r>
            <w:bookmarkStart w:id="0" w:name="_GoBack"/>
            <w:bookmarkEnd w:id="0"/>
            <w:r w:rsidR="006901FB">
              <w:rPr>
                <w:rFonts w:eastAsia="Arial Unicode MS"/>
                <w:sz w:val="22"/>
                <w:szCs w:val="22"/>
              </w:rPr>
              <w:t>-122</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AA4BD8" w:rsidRPr="00CC71BA" w:rsidRDefault="00AA4BD8" w:rsidP="00A24B97">
      <w:pPr>
        <w:ind w:firstLine="708"/>
        <w:jc w:val="both"/>
        <w:rPr>
          <w:b/>
          <w:bCs/>
          <w:sz w:val="22"/>
          <w:szCs w:val="22"/>
          <w:lang w:eastAsia="x-none"/>
        </w:rPr>
      </w:pPr>
    </w:p>
    <w:p w:rsidR="00A24B97" w:rsidRPr="00CC71BA" w:rsidRDefault="00BE3992" w:rsidP="00A24B97">
      <w:pPr>
        <w:ind w:firstLine="708"/>
        <w:jc w:val="both"/>
        <w:rPr>
          <w:sz w:val="22"/>
          <w:szCs w:val="22"/>
          <w:lang w:eastAsia="x-none"/>
        </w:rPr>
      </w:pPr>
      <w:r w:rsidRPr="00490DD8">
        <w:rPr>
          <w:bCs/>
          <w:lang w:eastAsia="x-none"/>
        </w:rPr>
        <w:t>Isparta İli,</w:t>
      </w:r>
      <w:r>
        <w:t xml:space="preserve"> Yalvaç İlçesi, </w:t>
      </w:r>
      <w:proofErr w:type="spellStart"/>
      <w:r>
        <w:t>Körküler</w:t>
      </w:r>
      <w:proofErr w:type="spellEnd"/>
      <w:r>
        <w:t xml:space="preserve"> Köyünde yer alan tapunun 106 ada 4 parsel </w:t>
      </w:r>
      <w:proofErr w:type="gramStart"/>
      <w:r>
        <w:t>numaralı  taşınmaza</w:t>
      </w:r>
      <w:proofErr w:type="gramEnd"/>
      <w:r>
        <w:t xml:space="preserve"> </w:t>
      </w:r>
      <w:proofErr w:type="spellStart"/>
      <w:r>
        <w:t>Seyyid</w:t>
      </w:r>
      <w:proofErr w:type="spellEnd"/>
      <w:r>
        <w:t xml:space="preserve"> Hüsrev </w:t>
      </w:r>
      <w:proofErr w:type="spellStart"/>
      <w:r>
        <w:t>Altınbaşak</w:t>
      </w:r>
      <w:proofErr w:type="spellEnd"/>
      <w:r>
        <w:t xml:space="preserve"> Vakfı İktisadi İşletmesinin kullanımı için Yenilenebilir Enerji Kaynaklarına Dayalı Güneş Enerji Santrali (GES) kurulmasına yönelik Şehir Plancısı Kadir BABACAN tarafından hazırlanan NİP-321013540  Plan İşlem Numaralı  1/5000 ölçekli Nazım İmar Planı  ve UİP-32103542 Plan İşlem Numaralı 1/1000 ölçekli Uygulama İmar Planının </w:t>
      </w:r>
      <w:r w:rsidRPr="00490DD8">
        <w:t xml:space="preserve">onaylanmasına dair </w:t>
      </w:r>
      <w:r w:rsidRPr="00490DD8">
        <w:rPr>
          <w:color w:val="000000"/>
          <w:shd w:val="clear" w:color="auto" w:fill="FFFFFF"/>
          <w:lang w:eastAsia="x-none"/>
        </w:rPr>
        <w:t xml:space="preserve">İl Özel İdaresi Genel Sekreterliğinin (İmar ve </w:t>
      </w:r>
      <w:r>
        <w:rPr>
          <w:color w:val="000000"/>
          <w:shd w:val="clear" w:color="auto" w:fill="FFFFFF"/>
          <w:lang w:eastAsia="x-none"/>
        </w:rPr>
        <w:t xml:space="preserve">Kentsel İyileştirme Müdürlüğü) </w:t>
      </w:r>
      <w:r w:rsidRPr="00490DD8">
        <w:rPr>
          <w:color w:val="000000"/>
          <w:shd w:val="clear" w:color="auto" w:fill="FFFFFF"/>
          <w:lang w:eastAsia="x-none"/>
        </w:rPr>
        <w:t xml:space="preserve">Valilik Makamınca havaleli </w:t>
      </w:r>
      <w:r>
        <w:rPr>
          <w:color w:val="000000"/>
          <w:shd w:val="clear" w:color="auto" w:fill="FFFFFF"/>
          <w:lang w:eastAsia="x-none"/>
        </w:rPr>
        <w:t>03</w:t>
      </w:r>
      <w:r w:rsidRPr="00490DD8">
        <w:rPr>
          <w:color w:val="000000"/>
          <w:shd w:val="clear" w:color="auto" w:fill="FFFFFF"/>
          <w:lang w:eastAsia="x-none"/>
        </w:rPr>
        <w:t>.0</w:t>
      </w:r>
      <w:r>
        <w:rPr>
          <w:color w:val="000000"/>
          <w:shd w:val="clear" w:color="auto" w:fill="FFFFFF"/>
          <w:lang w:eastAsia="x-none"/>
        </w:rPr>
        <w:t>5</w:t>
      </w:r>
      <w:r w:rsidRPr="00490DD8">
        <w:rPr>
          <w:color w:val="000000"/>
          <w:shd w:val="clear" w:color="auto" w:fill="FFFFFF"/>
          <w:lang w:eastAsia="x-none"/>
        </w:rPr>
        <w:t>.2023 tarih ve 35</w:t>
      </w:r>
      <w:r>
        <w:rPr>
          <w:color w:val="000000"/>
          <w:shd w:val="clear" w:color="auto" w:fill="FFFFFF"/>
          <w:lang w:eastAsia="x-none"/>
        </w:rPr>
        <w:t xml:space="preserve">379 </w:t>
      </w:r>
      <w:r w:rsidRPr="00490DD8">
        <w:rPr>
          <w:color w:val="000000"/>
          <w:shd w:val="clear" w:color="auto" w:fill="FFFFFF"/>
          <w:lang w:eastAsia="x-none"/>
        </w:rPr>
        <w:t xml:space="preserve">sayılı </w:t>
      </w:r>
      <w:r w:rsidR="003D6921">
        <w:rPr>
          <w:lang w:val="x-none" w:eastAsia="x-none"/>
        </w:rPr>
        <w:t>teklifinin</w:t>
      </w:r>
      <w:r w:rsidR="00A24B97" w:rsidRPr="00CC71BA">
        <w:rPr>
          <w:sz w:val="22"/>
          <w:szCs w:val="22"/>
          <w:lang w:val="x-none" w:eastAsia="x-none"/>
        </w:rPr>
        <w:t xml:space="preserve"> </w:t>
      </w:r>
      <w:r w:rsidR="00AA4BD8" w:rsidRPr="00CC71BA">
        <w:rPr>
          <w:sz w:val="22"/>
          <w:szCs w:val="22"/>
          <w:lang w:eastAsia="x-none"/>
        </w:rPr>
        <w:t>incelenmesi neticesinde;</w:t>
      </w:r>
    </w:p>
    <w:p w:rsidR="00875311" w:rsidRDefault="00875311" w:rsidP="00875311">
      <w:pPr>
        <w:jc w:val="both"/>
      </w:pPr>
    </w:p>
    <w:p w:rsidR="00875311" w:rsidRPr="00875311" w:rsidRDefault="00875311" w:rsidP="00875311">
      <w:pPr>
        <w:ind w:firstLine="709"/>
        <w:jc w:val="both"/>
      </w:pPr>
      <w:r w:rsidRPr="00875311">
        <w:t xml:space="preserve">Söz konusu 106 ada 4 </w:t>
      </w:r>
      <w:proofErr w:type="spellStart"/>
      <w:r w:rsidRPr="00875311">
        <w:t>nolu</w:t>
      </w:r>
      <w:proofErr w:type="spellEnd"/>
      <w:r w:rsidRPr="00875311">
        <w:t xml:space="preserve"> parselin 25.472,09 m</w:t>
      </w:r>
      <w:r w:rsidRPr="00875311">
        <w:rPr>
          <w:vertAlign w:val="superscript"/>
        </w:rPr>
        <w:t xml:space="preserve">2 </w:t>
      </w:r>
      <w:proofErr w:type="spellStart"/>
      <w:r w:rsidRPr="00875311">
        <w:t>yüzölçüme</w:t>
      </w:r>
      <w:proofErr w:type="spellEnd"/>
      <w:r w:rsidRPr="00875311">
        <w:t xml:space="preserve"> sahip olduğu, mülkiyetinin </w:t>
      </w:r>
      <w:proofErr w:type="spellStart"/>
      <w:r w:rsidRPr="00875311">
        <w:t>Seyyid</w:t>
      </w:r>
      <w:proofErr w:type="spellEnd"/>
      <w:r w:rsidRPr="00875311">
        <w:t xml:space="preserve"> Hüsrev </w:t>
      </w:r>
      <w:proofErr w:type="spellStart"/>
      <w:r w:rsidRPr="00875311">
        <w:t>Altınbaşak</w:t>
      </w:r>
      <w:proofErr w:type="spellEnd"/>
      <w:r w:rsidRPr="00875311">
        <w:t xml:space="preserve"> Vakfı İktisadi İşletmesine ait bulunduğu, toplam planlama </w:t>
      </w:r>
      <w:proofErr w:type="gramStart"/>
      <w:r w:rsidRPr="00875311">
        <w:t>alanının  11</w:t>
      </w:r>
      <w:proofErr w:type="gramEnd"/>
      <w:r w:rsidRPr="00875311">
        <w:t>.690,54 m</w:t>
      </w:r>
      <w:r w:rsidRPr="00875311">
        <w:rPr>
          <w:vertAlign w:val="superscript"/>
        </w:rPr>
        <w:t>2</w:t>
      </w:r>
      <w:r w:rsidRPr="00875311">
        <w:t xml:space="preserve"> olduğu, </w:t>
      </w:r>
    </w:p>
    <w:p w:rsidR="00875311" w:rsidRDefault="00875311" w:rsidP="00875311">
      <w:pPr>
        <w:spacing w:line="240" w:lineRule="atLeast"/>
        <w:jc w:val="both"/>
      </w:pPr>
    </w:p>
    <w:p w:rsidR="00875311" w:rsidRPr="00641397" w:rsidRDefault="00875311" w:rsidP="00875311">
      <w:pPr>
        <w:spacing w:line="240" w:lineRule="atLeast"/>
        <w:ind w:firstLine="708"/>
        <w:jc w:val="both"/>
      </w:pPr>
      <w:r w:rsidRPr="00875311">
        <w:rPr>
          <w:bCs/>
          <w:color w:val="000000" w:themeColor="text1"/>
          <w:sz w:val="22"/>
          <w:szCs w:val="22"/>
        </w:rPr>
        <w:t>11/01/2023 tarih ve 260179</w:t>
      </w:r>
      <w:r w:rsidRPr="00875311">
        <w:rPr>
          <w:color w:val="000000" w:themeColor="text1"/>
          <w:sz w:val="22"/>
          <w:szCs w:val="22"/>
        </w:rPr>
        <w:t xml:space="preserve"> </w:t>
      </w:r>
      <w:r>
        <w:t>s</w:t>
      </w:r>
      <w:r w:rsidRPr="0022065A">
        <w:t xml:space="preserve">ayılı sayılı Akdeniz Elektrik A.Ş. </w:t>
      </w:r>
      <w:proofErr w:type="spellStart"/>
      <w:proofErr w:type="gramStart"/>
      <w:r w:rsidRPr="0022065A">
        <w:t>nin</w:t>
      </w:r>
      <w:proofErr w:type="spellEnd"/>
      <w:r w:rsidRPr="0022065A">
        <w:t xml:space="preserve">  Bağlantı</w:t>
      </w:r>
      <w:proofErr w:type="gramEnd"/>
      <w:r>
        <w:t xml:space="preserve"> görüşü ve çağrı mektubunda 106 ada 4 parsel numaralı  taşınmaza</w:t>
      </w:r>
      <w:r w:rsidRPr="00BE11BC">
        <w:t xml:space="preserve"> </w:t>
      </w:r>
      <w:proofErr w:type="spellStart"/>
      <w:r>
        <w:t>Seyyid</w:t>
      </w:r>
      <w:proofErr w:type="spellEnd"/>
      <w:r>
        <w:t xml:space="preserve"> Hüsrev </w:t>
      </w:r>
      <w:proofErr w:type="spellStart"/>
      <w:r>
        <w:t>Altınbaşak</w:t>
      </w:r>
      <w:proofErr w:type="spellEnd"/>
      <w:r>
        <w:t xml:space="preserve"> Vakfı İktisadi İşletmesinin kullanımı için (</w:t>
      </w:r>
      <w:proofErr w:type="spellStart"/>
      <w:r>
        <w:t>Ges</w:t>
      </w:r>
      <w:proofErr w:type="spellEnd"/>
      <w:r>
        <w:t xml:space="preserve"> ) </w:t>
      </w:r>
      <w:r w:rsidRPr="002C78E6">
        <w:rPr>
          <w:b/>
        </w:rPr>
        <w:t xml:space="preserve">460 </w:t>
      </w:r>
      <w:proofErr w:type="spellStart"/>
      <w:r w:rsidRPr="002C78E6">
        <w:rPr>
          <w:b/>
        </w:rPr>
        <w:t>kw</w:t>
      </w:r>
      <w:proofErr w:type="spellEnd"/>
      <w:r>
        <w:t xml:space="preserve"> </w:t>
      </w:r>
      <w:r>
        <w:rPr>
          <w:color w:val="000000"/>
        </w:rPr>
        <w:t xml:space="preserve">izin verildiği tespit edilmiştir. </w:t>
      </w:r>
    </w:p>
    <w:p w:rsidR="00875311" w:rsidRPr="00BF7C42" w:rsidRDefault="00875311" w:rsidP="00875311">
      <w:pPr>
        <w:spacing w:line="240" w:lineRule="atLeast"/>
        <w:ind w:firstLine="708"/>
        <w:jc w:val="both"/>
        <w:rPr>
          <w:color w:val="000000"/>
        </w:rPr>
      </w:pPr>
      <w:r>
        <w:t>Söz konusu imar planı çalışmasında kurum görüşleri Plan Müellif tarafından alınarak imar planı ile İdaremize teslim edilmiştir</w:t>
      </w:r>
      <w:r>
        <w:rPr>
          <w:color w:val="000000"/>
        </w:rPr>
        <w:t xml:space="preserve"> </w:t>
      </w:r>
      <w:r>
        <w:t>Plan Müellifince imar planına esas alınan kurum görüşleri şu şekildedir.</w:t>
      </w:r>
    </w:p>
    <w:p w:rsidR="00875311" w:rsidRPr="00027B60" w:rsidRDefault="00875311" w:rsidP="00875311">
      <w:pPr>
        <w:spacing w:line="240" w:lineRule="atLeast"/>
        <w:ind w:firstLine="708"/>
        <w:jc w:val="both"/>
      </w:pPr>
    </w:p>
    <w:p w:rsidR="00875311" w:rsidRPr="008329D3" w:rsidRDefault="00875311" w:rsidP="00875311">
      <w:pPr>
        <w:ind w:firstLine="708"/>
        <w:jc w:val="both"/>
      </w:pPr>
      <w:r w:rsidRPr="008329D3">
        <w:rPr>
          <w:b/>
        </w:rPr>
        <w:t>1-</w:t>
      </w:r>
      <w:r w:rsidRPr="008329D3">
        <w:t xml:space="preserve"> 6490162 sayılı Orman Bölge Müdürlüğünün üst yazısı ile imar planı alanının orman sınırları dışında kaldığı bu nedenle sakınca olmadığı</w:t>
      </w:r>
      <w:r>
        <w:t>nın</w:t>
      </w:r>
      <w:r w:rsidRPr="008329D3">
        <w:t xml:space="preserve"> bildirildiği, </w:t>
      </w:r>
    </w:p>
    <w:p w:rsidR="00875311" w:rsidRPr="008329D3" w:rsidRDefault="00875311" w:rsidP="00875311">
      <w:pPr>
        <w:jc w:val="both"/>
      </w:pPr>
    </w:p>
    <w:p w:rsidR="00875311" w:rsidRPr="008329D3" w:rsidRDefault="00875311" w:rsidP="00875311">
      <w:pPr>
        <w:spacing w:line="240" w:lineRule="atLeast"/>
        <w:ind w:firstLine="708"/>
        <w:contextualSpacing/>
        <w:jc w:val="both"/>
      </w:pPr>
      <w:r w:rsidRPr="008329D3">
        <w:rPr>
          <w:b/>
        </w:rPr>
        <w:t>2</w:t>
      </w:r>
      <w:r w:rsidRPr="008329D3">
        <w:t xml:space="preserve">-DSİ 18.Bölge </w:t>
      </w:r>
      <w:proofErr w:type="gramStart"/>
      <w:r w:rsidRPr="008329D3">
        <w:t>Müdürlüğünün  2849549</w:t>
      </w:r>
      <w:proofErr w:type="gramEnd"/>
      <w:r w:rsidRPr="008329D3">
        <w:t xml:space="preserve"> sayılı üst yazı ile söz konusu taşınmazların DSİ’ce mevcut ya da herhangi bir aşamada ele alınmış proje sahasında yer almadığının tespit edildiği, söz konusu taşınmazlarda Yenilenebilir Enerji Kaynaklarına Dayalı Üretim Tesis Alanı Amaçlı İmar Planı yapılmasında  sakınca olmadığı</w:t>
      </w:r>
      <w:r>
        <w:t>nın</w:t>
      </w:r>
      <w:r w:rsidRPr="008329D3">
        <w:t xml:space="preserve"> bildirildiği,</w:t>
      </w:r>
    </w:p>
    <w:p w:rsidR="00875311" w:rsidRPr="008329D3" w:rsidRDefault="00875311" w:rsidP="00875311">
      <w:pPr>
        <w:spacing w:line="240" w:lineRule="atLeast"/>
        <w:contextualSpacing/>
        <w:jc w:val="both"/>
      </w:pPr>
    </w:p>
    <w:p w:rsidR="00875311" w:rsidRPr="008329D3" w:rsidRDefault="00875311" w:rsidP="00875311">
      <w:pPr>
        <w:spacing w:line="240" w:lineRule="atLeast"/>
        <w:ind w:firstLine="360"/>
        <w:contextualSpacing/>
        <w:jc w:val="both"/>
      </w:pPr>
      <w:r w:rsidRPr="00875311">
        <w:rPr>
          <w:b/>
        </w:rPr>
        <w:t>3-</w:t>
      </w:r>
      <w:r w:rsidRPr="008329D3">
        <w:t>İl Kültür ve Turizm Müdürlüğünün 3343436 sayılı yazı ile söz konusu parsellerin Turizm merkezinde yer almadığı, 2863 sayılı Yasa gereği herhangi bir korunması gereken kültür varlığının olmadığı, arkeolojik sit alanında bulunmadığından dolayı imar planı yapılması sakınca olmadığını bildirildiği,</w:t>
      </w:r>
    </w:p>
    <w:p w:rsidR="00875311" w:rsidRPr="008329D3" w:rsidRDefault="00875311" w:rsidP="00875311">
      <w:pPr>
        <w:spacing w:line="240" w:lineRule="atLeast"/>
        <w:jc w:val="both"/>
        <w:rPr>
          <w:rFonts w:eastAsiaTheme="minorEastAsia"/>
        </w:rPr>
      </w:pPr>
    </w:p>
    <w:p w:rsidR="00875311" w:rsidRPr="008329D3" w:rsidRDefault="00875311" w:rsidP="00875311">
      <w:pPr>
        <w:autoSpaceDE w:val="0"/>
        <w:autoSpaceDN w:val="0"/>
        <w:adjustRightInd w:val="0"/>
        <w:ind w:firstLine="360"/>
        <w:jc w:val="both"/>
      </w:pPr>
      <w:r w:rsidRPr="008329D3">
        <w:rPr>
          <w:b/>
        </w:rPr>
        <w:t>4</w:t>
      </w:r>
      <w:r w:rsidRPr="008329D3">
        <w:t xml:space="preserve">-Türkiye Elektrik İletim A.Ş. 7. Bölge Müdürlüğünün 1524246 sayılı yazısında imar planı yapılmasında sakınca olmadığının bildirildiği </w:t>
      </w:r>
    </w:p>
    <w:p w:rsidR="00875311" w:rsidRPr="008329D3" w:rsidRDefault="00875311" w:rsidP="00875311">
      <w:pPr>
        <w:spacing w:line="240" w:lineRule="atLeast"/>
        <w:contextualSpacing/>
        <w:jc w:val="both"/>
      </w:pPr>
    </w:p>
    <w:p w:rsidR="00875311" w:rsidRPr="008329D3" w:rsidRDefault="00875311" w:rsidP="00875311">
      <w:pPr>
        <w:autoSpaceDE w:val="0"/>
        <w:autoSpaceDN w:val="0"/>
        <w:adjustRightInd w:val="0"/>
        <w:ind w:firstLine="360"/>
        <w:jc w:val="both"/>
      </w:pPr>
      <w:proofErr w:type="gramStart"/>
      <w:r w:rsidRPr="00875311">
        <w:rPr>
          <w:b/>
        </w:rPr>
        <w:t>5-</w:t>
      </w:r>
      <w:r w:rsidRPr="008329D3">
        <w:t>Orman ve Su İşleri Bakanlığı VI</w:t>
      </w:r>
      <w:r>
        <w:t>.</w:t>
      </w:r>
      <w:r w:rsidRPr="008329D3">
        <w:t xml:space="preserve"> Bölge Müdürlüğünün (Doğa Koruma ve Milli Parklar Müdürlüğü )  8037693 sayılı yazılarında 2873 sayılı Milli Parklar Kanunu (milli park, tabiat parkı, tabiat koruma alanı vs.) ve 4915 sayılı Kara Avcılığı Kanunu uyarınca (yaban hayatı koruma sahası, yaban hayatı geliştirme sahası vs.) ile 2014/1 Sayılı Genelge kapsamında özellikli ye</w:t>
      </w:r>
      <w:r>
        <w:t>rlerden olmaması nedeniyle</w:t>
      </w:r>
      <w:r w:rsidRPr="008329D3">
        <w:t xml:space="preserve"> sakınca olmadığının bildirildiği </w:t>
      </w:r>
      <w:proofErr w:type="gramEnd"/>
    </w:p>
    <w:p w:rsidR="00875311" w:rsidRDefault="00875311" w:rsidP="00875311">
      <w:pPr>
        <w:spacing w:line="240" w:lineRule="atLeast"/>
        <w:contextualSpacing/>
        <w:jc w:val="both"/>
      </w:pPr>
    </w:p>
    <w:p w:rsidR="00875311" w:rsidRDefault="00875311" w:rsidP="00875311">
      <w:pPr>
        <w:spacing w:line="240" w:lineRule="atLeast"/>
        <w:contextualSpacing/>
        <w:jc w:val="both"/>
      </w:pPr>
    </w:p>
    <w:p w:rsidR="00875311" w:rsidRDefault="00875311" w:rsidP="00875311">
      <w:pPr>
        <w:spacing w:line="240" w:lineRule="atLeast"/>
        <w:contextualSpacing/>
        <w:jc w:val="both"/>
      </w:pPr>
    </w:p>
    <w:p w:rsidR="00875311" w:rsidRDefault="00875311" w:rsidP="00875311">
      <w:pPr>
        <w:spacing w:line="240" w:lineRule="atLeast"/>
        <w:contextualSpacing/>
        <w:jc w:val="both"/>
      </w:pPr>
    </w:p>
    <w:p w:rsidR="00875311" w:rsidRPr="008329D3" w:rsidRDefault="00875311" w:rsidP="00875311">
      <w:pPr>
        <w:spacing w:line="240" w:lineRule="atLeast"/>
        <w:contextualSpacing/>
        <w:jc w:val="both"/>
      </w:pPr>
    </w:p>
    <w:p w:rsidR="00875311" w:rsidRPr="008329D3" w:rsidRDefault="00875311" w:rsidP="00875311">
      <w:pPr>
        <w:autoSpaceDE w:val="0"/>
        <w:autoSpaceDN w:val="0"/>
        <w:adjustRightInd w:val="0"/>
        <w:ind w:firstLine="360"/>
        <w:jc w:val="both"/>
      </w:pPr>
      <w:r w:rsidRPr="00875311">
        <w:rPr>
          <w:b/>
        </w:rPr>
        <w:t>6-</w:t>
      </w:r>
      <w:r w:rsidRPr="008329D3">
        <w:t>Akdeniz Elektrik Dağıtım A.Ş.</w:t>
      </w:r>
      <w:r w:rsidRPr="008329D3">
        <w:rPr>
          <w:bCs/>
        </w:rPr>
        <w:t xml:space="preserve"> </w:t>
      </w:r>
      <w:r w:rsidRPr="008329D3">
        <w:rPr>
          <w:b/>
          <w:bCs/>
        </w:rPr>
        <w:t>06/02/2023 ve 266847</w:t>
      </w:r>
      <w:r>
        <w:rPr>
          <w:b/>
          <w:bCs/>
        </w:rPr>
        <w:t xml:space="preserve"> </w:t>
      </w:r>
      <w:r w:rsidRPr="008329D3">
        <w:rPr>
          <w:bCs/>
        </w:rPr>
        <w:t>sayılı yazısında</w:t>
      </w:r>
      <w:r w:rsidRPr="008329D3">
        <w:t xml:space="preserve"> imar planında yola cephe olacak şekilde </w:t>
      </w:r>
      <w:r w:rsidRPr="008329D3">
        <w:rPr>
          <w:bCs/>
        </w:rPr>
        <w:t>4</w:t>
      </w:r>
      <w:r>
        <w:rPr>
          <w:bCs/>
        </w:rPr>
        <w:t>x8 m ebatlarında 1 adet t</w:t>
      </w:r>
      <w:r w:rsidRPr="008329D3">
        <w:rPr>
          <w:bCs/>
        </w:rPr>
        <w:t xml:space="preserve">rafo yeri ayrılması koşuluyla </w:t>
      </w:r>
      <w:proofErr w:type="gramStart"/>
      <w:r w:rsidRPr="008329D3">
        <w:t>Yenilenebilir</w:t>
      </w:r>
      <w:proofErr w:type="gramEnd"/>
      <w:r w:rsidRPr="008329D3">
        <w:t xml:space="preserve"> Enerji Kaynaklarına Dayalı Üretim Tesisi Alanı Amaçlı 1/5000 ölçekli Nazım İmar Planı ve 1/1000 ölçekli Uygulama İmar Planı yapılmasında sakınca olmadığının bildirildiği, </w:t>
      </w:r>
      <w:r>
        <w:t>i</w:t>
      </w:r>
      <w:r w:rsidRPr="008329D3">
        <w:t xml:space="preserve">mar planında trafo alanının ayrıldığı tespit edilmiştir. </w:t>
      </w:r>
    </w:p>
    <w:p w:rsidR="00875311" w:rsidRPr="008329D3" w:rsidRDefault="00875311" w:rsidP="00875311">
      <w:pPr>
        <w:spacing w:line="240" w:lineRule="atLeast"/>
        <w:contextualSpacing/>
        <w:jc w:val="both"/>
      </w:pPr>
    </w:p>
    <w:p w:rsidR="00875311" w:rsidRPr="008329D3" w:rsidRDefault="00875311" w:rsidP="00875311">
      <w:pPr>
        <w:autoSpaceDE w:val="0"/>
        <w:autoSpaceDN w:val="0"/>
        <w:adjustRightInd w:val="0"/>
        <w:ind w:firstLine="360"/>
        <w:jc w:val="both"/>
      </w:pPr>
      <w:proofErr w:type="gramStart"/>
      <w:r w:rsidRPr="00875311">
        <w:rPr>
          <w:b/>
        </w:rPr>
        <w:t>7-</w:t>
      </w:r>
      <w:r w:rsidRPr="008329D3">
        <w:t>Isparta İl Afet ve Acil Durum Müdürlüğünün 441545 sayılı yazısında</w:t>
      </w:r>
      <w:r>
        <w:t>; s</w:t>
      </w:r>
      <w:r w:rsidRPr="008329D3">
        <w:t>öz konusu inceleme sahasında 7269 Sayılı Kanun hükümlerine istinaden alınmış bir "Afete Maruz Bölge" kararı bulunmadığı, İmar Planına Esas</w:t>
      </w:r>
      <w:r>
        <w:t xml:space="preserve"> </w:t>
      </w:r>
      <w:r w:rsidRPr="008329D3">
        <w:t>Jeolojik-</w:t>
      </w:r>
      <w:proofErr w:type="spellStart"/>
      <w:r w:rsidRPr="008329D3">
        <w:t>Jeoteknik</w:t>
      </w:r>
      <w:proofErr w:type="spellEnd"/>
      <w:r w:rsidRPr="008329D3">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Müdürlüğümüzce sakınca olmadığının bildirildiği, </w:t>
      </w:r>
      <w:proofErr w:type="gramEnd"/>
    </w:p>
    <w:p w:rsidR="00875311" w:rsidRPr="008329D3" w:rsidRDefault="00875311" w:rsidP="00875311">
      <w:pPr>
        <w:spacing w:line="240" w:lineRule="atLeast"/>
        <w:contextualSpacing/>
        <w:jc w:val="both"/>
      </w:pPr>
    </w:p>
    <w:p w:rsidR="00875311" w:rsidRPr="008329D3" w:rsidRDefault="00875311" w:rsidP="00875311">
      <w:pPr>
        <w:spacing w:line="240" w:lineRule="atLeast"/>
        <w:ind w:firstLine="360"/>
        <w:contextualSpacing/>
        <w:jc w:val="both"/>
      </w:pPr>
      <w:r w:rsidRPr="00875311">
        <w:rPr>
          <w:b/>
        </w:rPr>
        <w:t>8-</w:t>
      </w:r>
      <w:r w:rsidRPr="008329D3">
        <w:t xml:space="preserve">Türk Telekomünikasyon A.Ş. 28.11.2022 tarih ve </w:t>
      </w:r>
      <w:r w:rsidRPr="008329D3">
        <w:rPr>
          <w:rFonts w:eastAsia="Calibri"/>
        </w:rPr>
        <w:t>248900</w:t>
      </w:r>
      <w:r>
        <w:t xml:space="preserve"> imar planı yapılmasında </w:t>
      </w:r>
      <w:r w:rsidRPr="008329D3">
        <w:t xml:space="preserve">altyapının korunarak deplase işlemlerinin yatırımcı tarafından yapılması kaydıyla sakınca bulunmadığının bildirildiği tespit edilmiştir.   </w:t>
      </w:r>
    </w:p>
    <w:p w:rsidR="00875311" w:rsidRPr="00875311" w:rsidRDefault="00875311" w:rsidP="00875311">
      <w:pPr>
        <w:spacing w:line="240" w:lineRule="atLeast"/>
        <w:contextualSpacing/>
        <w:jc w:val="both"/>
        <w:rPr>
          <w:b/>
        </w:rPr>
      </w:pPr>
    </w:p>
    <w:p w:rsidR="00875311" w:rsidRPr="008329D3" w:rsidRDefault="00875311" w:rsidP="00875311">
      <w:pPr>
        <w:spacing w:line="240" w:lineRule="atLeast"/>
        <w:ind w:firstLine="360"/>
        <w:contextualSpacing/>
        <w:jc w:val="both"/>
      </w:pPr>
      <w:r w:rsidRPr="00875311">
        <w:rPr>
          <w:b/>
        </w:rPr>
        <w:t>9-</w:t>
      </w:r>
      <w:r w:rsidRPr="008329D3">
        <w:t xml:space="preserve"> Milli Savunma Bakanlığı İnşaat Emlak Bölge Başkanlığının 1807008-2723 sayılı yazılarında planlama Alanının Askeri Alan, askeri </w:t>
      </w:r>
      <w:proofErr w:type="gramStart"/>
      <w:r w:rsidRPr="008329D3">
        <w:t>Yasak  ve</w:t>
      </w:r>
      <w:proofErr w:type="gramEnd"/>
      <w:r w:rsidRPr="008329D3">
        <w:t xml:space="preserve"> Askeri Güvenlik Bölgesi ile </w:t>
      </w:r>
      <w:proofErr w:type="spellStart"/>
      <w:r w:rsidRPr="008329D3">
        <w:t>Nato</w:t>
      </w:r>
      <w:proofErr w:type="spellEnd"/>
      <w:r w:rsidRPr="008329D3">
        <w:t xml:space="preserve"> Akaryakıt Boru Hattının bulunmadığının bildirildiği imar planı çalışmasında sakınca yoktur,  denildiği,</w:t>
      </w:r>
    </w:p>
    <w:p w:rsidR="00875311" w:rsidRPr="008329D3" w:rsidRDefault="00875311" w:rsidP="00875311">
      <w:pPr>
        <w:spacing w:line="240" w:lineRule="atLeast"/>
        <w:contextualSpacing/>
        <w:jc w:val="both"/>
      </w:pPr>
    </w:p>
    <w:p w:rsidR="00875311" w:rsidRPr="008329D3" w:rsidRDefault="00875311" w:rsidP="00875311">
      <w:pPr>
        <w:pStyle w:val="Default"/>
        <w:ind w:firstLine="360"/>
        <w:jc w:val="both"/>
        <w:rPr>
          <w:color w:val="auto"/>
        </w:rPr>
      </w:pPr>
      <w:r w:rsidRPr="008329D3">
        <w:rPr>
          <w:rFonts w:eastAsia="Times New Roman"/>
          <w:b/>
          <w:color w:val="auto"/>
          <w:lang w:eastAsia="tr-TR"/>
        </w:rPr>
        <w:t>10</w:t>
      </w:r>
      <w:r w:rsidRPr="008329D3">
        <w:rPr>
          <w:rFonts w:eastAsia="Times New Roman"/>
          <w:color w:val="auto"/>
          <w:lang w:eastAsia="tr-TR"/>
        </w:rPr>
        <w:t xml:space="preserve">-Tarım ve Orman Bakanlığının Su Yönetimi Genel Müdürlüğünün </w:t>
      </w:r>
      <w:r w:rsidRPr="008329D3">
        <w:rPr>
          <w:color w:val="auto"/>
        </w:rPr>
        <w:t>7813173</w:t>
      </w:r>
      <w:r w:rsidRPr="008329D3">
        <w:rPr>
          <w:rFonts w:eastAsia="Times New Roman"/>
          <w:color w:val="auto"/>
          <w:lang w:eastAsia="tr-TR"/>
        </w:rPr>
        <w:t xml:space="preserve"> sayılı yazılarında </w:t>
      </w:r>
      <w:r w:rsidRPr="008329D3">
        <w:rPr>
          <w:color w:val="auto"/>
        </w:rPr>
        <w:t>bahse k</w:t>
      </w:r>
      <w:r>
        <w:rPr>
          <w:color w:val="auto"/>
        </w:rPr>
        <w:t xml:space="preserve">onu parselin Eğirdir Gölü </w:t>
      </w:r>
      <w:proofErr w:type="gramStart"/>
      <w:r>
        <w:rPr>
          <w:color w:val="auto"/>
        </w:rPr>
        <w:t xml:space="preserve">Uzun </w:t>
      </w:r>
      <w:r w:rsidRPr="008329D3">
        <w:rPr>
          <w:color w:val="auto"/>
        </w:rPr>
        <w:t xml:space="preserve"> Mesafeli</w:t>
      </w:r>
      <w:proofErr w:type="gramEnd"/>
      <w:r w:rsidRPr="008329D3">
        <w:rPr>
          <w:color w:val="auto"/>
        </w:rPr>
        <w:t xml:space="preserve"> Koruma alanında kaldığı, Eğirdir Gölü Havzası Özel Hükümlerinde enerji tesisleri için herhangi bir madde bulunmadığı bu nedenle İçme Kullanma Suyu Havzalarının Korunmasına Dair Yönetmelik hükümlerinin 12. Maddesine göre izin verilebileceği, 1/100.000 Ölçekli Antalya Burdur Isparta Çevre Düzeni Planının  9.33 maddesine göre Ekosistem Değerlendirme raporunun hazırlanması gerektiği, GES amaçlı imar planlarının hazırlık aşamasında söz konusu tedbirlerin açıklandığı Ekosistem Değerlendirme Raporunun hazırlanarak Genel Müdürlüklerine sunulması ve bahse konu rapor doğrultusunda uygulama yapılması şartıyla söz konusu parsellerde Yenilenebilir Enerji Kaynaklarına Dayalı Üretim Tesis Alanı kurulması amacıyla 1/5000 ölçekli Nazım ve 1/1000 ölçekli Uygulama İmar Planı yapılmasında herhangi bir sakınca bulunmadığının bildirildiği tespit edilmiştir. Ancak imar planı teklifi dosyasında Ekosistem Değerlendirme Raporu bulunmamaktadır. </w:t>
      </w:r>
    </w:p>
    <w:p w:rsidR="00875311" w:rsidRPr="008329D3" w:rsidRDefault="00875311" w:rsidP="00875311">
      <w:pPr>
        <w:pStyle w:val="Default"/>
        <w:jc w:val="both"/>
        <w:rPr>
          <w:rFonts w:eastAsia="Calibri"/>
          <w:color w:val="auto"/>
        </w:rPr>
      </w:pPr>
    </w:p>
    <w:p w:rsidR="00875311" w:rsidRPr="008329D3" w:rsidRDefault="00875311" w:rsidP="00875311">
      <w:pPr>
        <w:spacing w:line="240" w:lineRule="atLeast"/>
        <w:ind w:firstLine="360"/>
        <w:contextualSpacing/>
        <w:jc w:val="both"/>
      </w:pPr>
      <w:r w:rsidRPr="00875311">
        <w:rPr>
          <w:b/>
        </w:rPr>
        <w:t xml:space="preserve">11- </w:t>
      </w:r>
      <w:r w:rsidRPr="008329D3">
        <w:t>Karayolları 13. Bölge Müdürlüğünün 988805 sayılı üst yazı ile imar planı yapılmasında sakınca bulunmadığı</w:t>
      </w:r>
      <w:r>
        <w:t>nın</w:t>
      </w:r>
      <w:r w:rsidRPr="008329D3">
        <w:t xml:space="preserve"> belirtildiği, </w:t>
      </w:r>
    </w:p>
    <w:p w:rsidR="00875311" w:rsidRPr="008329D3" w:rsidRDefault="00875311" w:rsidP="00875311">
      <w:pPr>
        <w:spacing w:line="240" w:lineRule="atLeast"/>
        <w:contextualSpacing/>
        <w:jc w:val="both"/>
      </w:pPr>
    </w:p>
    <w:p w:rsidR="00875311" w:rsidRPr="008329D3" w:rsidRDefault="00875311" w:rsidP="00875311">
      <w:pPr>
        <w:spacing w:line="240" w:lineRule="atLeast"/>
        <w:ind w:firstLine="360"/>
        <w:contextualSpacing/>
        <w:jc w:val="both"/>
      </w:pPr>
      <w:r w:rsidRPr="00875311">
        <w:rPr>
          <w:b/>
        </w:rPr>
        <w:t>12-</w:t>
      </w:r>
      <w:r w:rsidRPr="008329D3">
        <w:t>Isparta İl</w:t>
      </w:r>
      <w:r>
        <w:t xml:space="preserve"> </w:t>
      </w:r>
      <w:r w:rsidRPr="008329D3">
        <w:t>Sağlık Müdürlüğünün 10.11.2022 tarih ve 2959 sayılı yazılarında sakınca olmadığı</w:t>
      </w:r>
      <w:r>
        <w:t>nın</w:t>
      </w:r>
      <w:r w:rsidRPr="008329D3">
        <w:t xml:space="preserve"> bildirildiği,</w:t>
      </w:r>
    </w:p>
    <w:p w:rsidR="00875311" w:rsidRPr="008329D3" w:rsidRDefault="00875311" w:rsidP="00875311">
      <w:pPr>
        <w:spacing w:line="240" w:lineRule="atLeast"/>
        <w:contextualSpacing/>
        <w:jc w:val="both"/>
      </w:pPr>
    </w:p>
    <w:p w:rsidR="00875311" w:rsidRPr="008329D3" w:rsidRDefault="00875311" w:rsidP="00875311">
      <w:pPr>
        <w:spacing w:line="240" w:lineRule="atLeast"/>
        <w:ind w:firstLine="360"/>
        <w:contextualSpacing/>
        <w:jc w:val="both"/>
      </w:pPr>
      <w:r w:rsidRPr="00875311">
        <w:rPr>
          <w:b/>
        </w:rPr>
        <w:t>13-</w:t>
      </w:r>
      <w:r w:rsidRPr="008329D3">
        <w:t xml:space="preserve"> Çevre, Ş</w:t>
      </w:r>
      <w:r>
        <w:t xml:space="preserve">ehircilik ve İklim Değişikliği </w:t>
      </w:r>
      <w:r w:rsidRPr="008329D3">
        <w:t xml:space="preserve">İl Müdürlüğünün 5222036 sayılı üst yazı planlama alanının 2863 Sayılı Kanuna göre doğal sit alanı dışında kaldığı 1/100.000 Ölçekli Antalya Burdur Isparta Çevre Düzeni Planının 9.33 Yenilenebilir Enerji Üretim Alanları kapsamında işlemlerin yapılmasının bildirildiği tespit edilmiştir. </w:t>
      </w:r>
    </w:p>
    <w:p w:rsidR="00875311" w:rsidRPr="008329D3" w:rsidRDefault="00875311" w:rsidP="00875311">
      <w:pPr>
        <w:jc w:val="both"/>
      </w:pPr>
    </w:p>
    <w:p w:rsidR="00875311" w:rsidRPr="008329D3" w:rsidRDefault="00875311" w:rsidP="00875311">
      <w:pPr>
        <w:autoSpaceDE w:val="0"/>
        <w:autoSpaceDN w:val="0"/>
        <w:adjustRightInd w:val="0"/>
        <w:ind w:firstLine="360"/>
        <w:jc w:val="both"/>
      </w:pPr>
      <w:r w:rsidRPr="00875311">
        <w:rPr>
          <w:b/>
        </w:rPr>
        <w:t xml:space="preserve">14- </w:t>
      </w:r>
      <w:r w:rsidRPr="008329D3">
        <w:t>İ</w:t>
      </w:r>
      <w:r>
        <w:t xml:space="preserve">l Özel İdaresine </w:t>
      </w:r>
      <w:r w:rsidRPr="008329D3">
        <w:t xml:space="preserve">yapılan başvuru sonucunda 17.04.2023 tarih ve 34923 sayılı yazı ile </w:t>
      </w:r>
      <w:proofErr w:type="spellStart"/>
      <w:r w:rsidRPr="008329D3">
        <w:t>Körküler</w:t>
      </w:r>
      <w:proofErr w:type="spellEnd"/>
      <w:r w:rsidRPr="008329D3">
        <w:t xml:space="preserve"> Köyü 106 ada </w:t>
      </w:r>
      <w:proofErr w:type="gramStart"/>
      <w:r w:rsidRPr="008329D3">
        <w:t>4  parsel</w:t>
      </w:r>
      <w:proofErr w:type="gramEnd"/>
      <w:r w:rsidRPr="008329D3">
        <w:t xml:space="preserve"> numaralı taşınmazlara GES amaçlı imar planı için kurum görüşü istenilmiştir. İl Tarım ve Orman Müdürlüğünün 9664845 sayılı cevabi yazılarında 106 ada 4 parsel numaralı taşınmazın GES </w:t>
      </w:r>
      <w:proofErr w:type="gramStart"/>
      <w:r w:rsidRPr="008329D3">
        <w:t>amaçlı  tarım</w:t>
      </w:r>
      <w:proofErr w:type="gramEnd"/>
      <w:r w:rsidRPr="008329D3">
        <w:t xml:space="preserve"> dışı kullanımına Valilik Makamından alınan 24.04.2023 tarih </w:t>
      </w:r>
      <w:r w:rsidRPr="008329D3">
        <w:lastRenderedPageBreak/>
        <w:t xml:space="preserve">ve 9653892 sayılı Makam Olur'u istinaden tarım dışı kullanım için izin verildiği İdaremize bildirilmiştir. </w:t>
      </w:r>
    </w:p>
    <w:p w:rsidR="00875311" w:rsidRPr="008329D3" w:rsidRDefault="00875311" w:rsidP="00875311">
      <w:pPr>
        <w:spacing w:line="240" w:lineRule="atLeast"/>
        <w:contextualSpacing/>
        <w:jc w:val="both"/>
      </w:pPr>
    </w:p>
    <w:p w:rsidR="00875311" w:rsidRPr="008329D3" w:rsidRDefault="00875311" w:rsidP="00875311">
      <w:pPr>
        <w:spacing w:line="240" w:lineRule="atLeast"/>
        <w:ind w:firstLine="708"/>
        <w:jc w:val="both"/>
      </w:pPr>
      <w:r w:rsidRPr="008329D3">
        <w:t xml:space="preserve">Planlama alanına </w:t>
      </w:r>
      <w:proofErr w:type="gramStart"/>
      <w:r w:rsidRPr="008329D3">
        <w:t>yönelik  1</w:t>
      </w:r>
      <w:proofErr w:type="gramEnd"/>
      <w:r w:rsidRPr="008329D3">
        <w:t xml:space="preserve"> adet 1/5000 Ölçekli Halihazır Harita   ve 2 adet 1/1000 ölçekli Halihazır Haritaların 06.01.2023 tarihinde İ</w:t>
      </w:r>
      <w:r>
        <w:t>l Özel İdaresi tarafından</w:t>
      </w:r>
      <w:r w:rsidRPr="008329D3">
        <w:t xml:space="preserve"> onaylanmıştır.</w:t>
      </w:r>
      <w:r w:rsidRPr="008329D3">
        <w:rPr>
          <w:rFonts w:eastAsia="Calibri"/>
          <w:lang w:eastAsia="x-none"/>
        </w:rPr>
        <w:t xml:space="preserve"> </w:t>
      </w:r>
    </w:p>
    <w:p w:rsidR="00875311" w:rsidRPr="00722221" w:rsidRDefault="00875311" w:rsidP="00875311">
      <w:pPr>
        <w:spacing w:line="240" w:lineRule="atLeast"/>
        <w:ind w:firstLine="708"/>
        <w:jc w:val="both"/>
      </w:pPr>
    </w:p>
    <w:p w:rsidR="00875311" w:rsidRPr="00722221" w:rsidRDefault="00875311" w:rsidP="00875311">
      <w:pPr>
        <w:spacing w:line="240" w:lineRule="atLeast"/>
        <w:ind w:firstLine="708"/>
        <w:jc w:val="both"/>
      </w:pPr>
      <w:r>
        <w:t>10.04.2023 tarih ve 6176148</w:t>
      </w:r>
      <w:r w:rsidRPr="00722221">
        <w:t xml:space="preserve"> sayılı Çevre, Şehircilik ve İklim </w:t>
      </w:r>
      <w:proofErr w:type="gramStart"/>
      <w:r w:rsidRPr="00722221">
        <w:t>Değişikliği  İl</w:t>
      </w:r>
      <w:proofErr w:type="gramEnd"/>
      <w:r w:rsidRPr="00722221">
        <w:t xml:space="preserve"> Müdürlüğünün yazısında İmar Planına Esas Jeolojik ve </w:t>
      </w:r>
      <w:proofErr w:type="spellStart"/>
      <w:r w:rsidRPr="00722221">
        <w:t>Jeoteknik</w:t>
      </w:r>
      <w:proofErr w:type="spellEnd"/>
      <w:r w:rsidRPr="00722221">
        <w:t xml:space="preserve"> Etüt Raporunun </w:t>
      </w:r>
      <w:r>
        <w:t xml:space="preserve"> </w:t>
      </w:r>
      <w:proofErr w:type="spellStart"/>
      <w:r>
        <w:t>Yerbis</w:t>
      </w:r>
      <w:proofErr w:type="spellEnd"/>
      <w:r>
        <w:t>: 23001232094822</w:t>
      </w:r>
      <w:r w:rsidRPr="00722221">
        <w:t xml:space="preserve"> </w:t>
      </w:r>
      <w:r>
        <w:t xml:space="preserve">numara ile </w:t>
      </w:r>
      <w:r w:rsidRPr="00722221">
        <w:t xml:space="preserve">onaylandığı </w:t>
      </w:r>
      <w:r>
        <w:t xml:space="preserve">hususu </w:t>
      </w:r>
      <w:r w:rsidRPr="008329D3">
        <w:t>İ</w:t>
      </w:r>
      <w:r>
        <w:t>l Özel İdaresine</w:t>
      </w:r>
      <w:r w:rsidRPr="00722221">
        <w:t xml:space="preserve"> bildirilmiştir.</w:t>
      </w:r>
    </w:p>
    <w:p w:rsidR="00875311" w:rsidRPr="00722221" w:rsidRDefault="00875311" w:rsidP="00875311">
      <w:pPr>
        <w:spacing w:line="240" w:lineRule="atLeast"/>
        <w:jc w:val="both"/>
      </w:pPr>
    </w:p>
    <w:p w:rsidR="00875311" w:rsidRDefault="00875311" w:rsidP="00875311">
      <w:pPr>
        <w:ind w:firstLine="708"/>
        <w:jc w:val="both"/>
        <w:rPr>
          <w:rFonts w:eastAsia="Calibri"/>
        </w:rPr>
      </w:pPr>
      <w:r>
        <w:rPr>
          <w:rFonts w:eastAsia="Calibri"/>
        </w:rPr>
        <w:t xml:space="preserve">Bağlantı görüşü ve çağrı mektubunda belirtilen 460 </w:t>
      </w:r>
      <w:proofErr w:type="spellStart"/>
      <w:r>
        <w:rPr>
          <w:rFonts w:eastAsia="Calibri"/>
        </w:rPr>
        <w:t>kw</w:t>
      </w:r>
      <w:proofErr w:type="spellEnd"/>
      <w:r>
        <w:rPr>
          <w:rFonts w:eastAsia="Calibri"/>
        </w:rPr>
        <w:t xml:space="preserve"> güç doğrultusunda parselin bir kısmına imar planı hazırlanmış kalan kısımları imar planı sınırı dışında bırakılmıştır.</w:t>
      </w:r>
    </w:p>
    <w:p w:rsidR="00875311" w:rsidRDefault="00875311" w:rsidP="00875311">
      <w:pPr>
        <w:ind w:firstLine="708"/>
        <w:jc w:val="both"/>
        <w:rPr>
          <w:rFonts w:eastAsia="Calibri"/>
        </w:rPr>
      </w:pPr>
    </w:p>
    <w:p w:rsidR="0064761E" w:rsidRPr="00BE3992" w:rsidRDefault="00875311" w:rsidP="00BE3992">
      <w:pPr>
        <w:ind w:firstLine="708"/>
        <w:jc w:val="both"/>
        <w:rPr>
          <w:rFonts w:eastAsia="Calibri"/>
        </w:rPr>
      </w:pPr>
      <w:r w:rsidRPr="001405D2">
        <w:rPr>
          <w:rFonts w:eastAsia="Calibri"/>
        </w:rPr>
        <w:t xml:space="preserve">GES tesise ulaşım </w:t>
      </w:r>
      <w:proofErr w:type="gramStart"/>
      <w:r w:rsidRPr="001405D2">
        <w:rPr>
          <w:rFonts w:eastAsia="Calibri"/>
        </w:rPr>
        <w:t>için  10</w:t>
      </w:r>
      <w:proofErr w:type="gramEnd"/>
      <w:r w:rsidRPr="001405D2">
        <w:rPr>
          <w:rFonts w:eastAsia="Calibri"/>
        </w:rPr>
        <w:t xml:space="preserve"> metrelik taşıt yolu düzenlenmiştir. </w:t>
      </w:r>
      <w:r w:rsidRPr="00D664D4">
        <w:rPr>
          <w:rFonts w:eastAsia="Calibri"/>
        </w:rPr>
        <w:t>GES Tesisi üzerinde y</w:t>
      </w:r>
      <w:r w:rsidRPr="001405D2">
        <w:rPr>
          <w:rFonts w:eastAsia="Calibri"/>
        </w:rPr>
        <w:t xml:space="preserve">apılaşma koşulu E=0.30, </w:t>
      </w:r>
      <w:proofErr w:type="spellStart"/>
      <w:r w:rsidRPr="001405D2">
        <w:rPr>
          <w:rFonts w:eastAsia="Calibri"/>
        </w:rPr>
        <w:t>Yençok</w:t>
      </w:r>
      <w:proofErr w:type="spellEnd"/>
      <w:r w:rsidRPr="001405D2">
        <w:rPr>
          <w:rFonts w:eastAsia="Calibri"/>
        </w:rPr>
        <w:t xml:space="preserve">=7.50 metre olarak, </w:t>
      </w:r>
      <w:r w:rsidRPr="00D664D4">
        <w:rPr>
          <w:rFonts w:eastAsia="Calibri"/>
        </w:rPr>
        <w:t xml:space="preserve"> Yenilenebilir Enerji Üretime Dayalı (GES) Alanında güneş panellerinin temel ve kaidesi haricindeki kısımlar için ise Emsal:0.90, Yençok:7,50 metre olarak öneril</w:t>
      </w:r>
      <w:r>
        <w:rPr>
          <w:rFonts w:eastAsia="Calibri"/>
        </w:rPr>
        <w:t xml:space="preserve">diği </w:t>
      </w:r>
      <w:r w:rsidR="0064761E" w:rsidRPr="00BE3992">
        <w:rPr>
          <w:bCs/>
        </w:rPr>
        <w:t xml:space="preserve">İl Özel idaresi teknik elemanlarınca </w:t>
      </w:r>
      <w:proofErr w:type="gramStart"/>
      <w:r w:rsidR="0064761E" w:rsidRPr="00BE3992">
        <w:rPr>
          <w:bCs/>
        </w:rPr>
        <w:t xml:space="preserve">hazırlanan  </w:t>
      </w:r>
      <w:r w:rsidR="00BE3992" w:rsidRPr="00BE3992">
        <w:t>03</w:t>
      </w:r>
      <w:proofErr w:type="gramEnd"/>
      <w:r w:rsidR="00BE3992" w:rsidRPr="00BE3992">
        <w:t xml:space="preserve">.05.2023 </w:t>
      </w:r>
      <w:r w:rsidR="0064761E" w:rsidRPr="00BE3992">
        <w:rPr>
          <w:bCs/>
        </w:rPr>
        <w:t>tarihli teknik rapordan anlaşılmıştır.</w:t>
      </w:r>
    </w:p>
    <w:p w:rsidR="000B320B" w:rsidRPr="00BE3992" w:rsidRDefault="00BE3992" w:rsidP="000B320B">
      <w:pPr>
        <w:ind w:firstLine="708"/>
        <w:jc w:val="both"/>
        <w:rPr>
          <w:bCs/>
        </w:rPr>
      </w:pPr>
      <w:r w:rsidRPr="00BE3992">
        <w:rPr>
          <w:bCs/>
          <w:lang w:eastAsia="x-none"/>
        </w:rPr>
        <w:t>Isparta İli,</w:t>
      </w:r>
      <w:r w:rsidRPr="00BE3992">
        <w:t xml:space="preserve"> Yalvaç İlçesi, </w:t>
      </w:r>
      <w:proofErr w:type="spellStart"/>
      <w:r w:rsidRPr="00BE3992">
        <w:t>Körküler</w:t>
      </w:r>
      <w:proofErr w:type="spellEnd"/>
      <w:r w:rsidRPr="00BE3992">
        <w:t xml:space="preserve"> Köyünde yer alan tapunun 106 ada 4 parsel </w:t>
      </w:r>
      <w:proofErr w:type="gramStart"/>
      <w:r w:rsidRPr="00BE3992">
        <w:t>numaralı  taşınmaza</w:t>
      </w:r>
      <w:proofErr w:type="gramEnd"/>
      <w:r w:rsidRPr="00BE3992">
        <w:t xml:space="preserve"> </w:t>
      </w:r>
      <w:proofErr w:type="spellStart"/>
      <w:r w:rsidRPr="00BE3992">
        <w:t>Seyyid</w:t>
      </w:r>
      <w:proofErr w:type="spellEnd"/>
      <w:r w:rsidRPr="00BE3992">
        <w:t xml:space="preserve"> Hüsrev </w:t>
      </w:r>
      <w:proofErr w:type="spellStart"/>
      <w:r w:rsidRPr="00BE3992">
        <w:t>Altınbaşak</w:t>
      </w:r>
      <w:proofErr w:type="spellEnd"/>
      <w:r w:rsidRPr="00BE3992">
        <w:t xml:space="preserve"> Vakfı İktisadi İşletmesinin kullanımı için Yenilenebilir Enerji Kaynaklarına Dayalı Güneş Enerji Santrali (GES) kurulmasına yönelik Şehir Plancısı Kadir BABACAN tarafından hazırlanan NİP-321013540  Plan İşlem Numaralı  1/5000 ölçekli Nazım İmar Planı  ve UİP-32103542 Plan İşlem Numaralı 1/1000 ölçekli Uygulama İmar Planının </w:t>
      </w:r>
      <w:r w:rsidR="0064761E" w:rsidRPr="00BE3992">
        <w:t xml:space="preserve"> </w:t>
      </w:r>
      <w:r w:rsidR="0064761E" w:rsidRPr="00BE3992">
        <w:rPr>
          <w:bCs/>
        </w:rPr>
        <w:t>İl Özel idaresi t</w:t>
      </w:r>
      <w:r w:rsidR="00875311">
        <w:rPr>
          <w:bCs/>
        </w:rPr>
        <w:t xml:space="preserve">eknik elemanlarınca hazırlanan </w:t>
      </w:r>
      <w:r w:rsidRPr="00BE3992">
        <w:rPr>
          <w:bCs/>
        </w:rPr>
        <w:t>03</w:t>
      </w:r>
      <w:r w:rsidR="0064761E" w:rsidRPr="00BE3992">
        <w:rPr>
          <w:bCs/>
        </w:rPr>
        <w:t>.0</w:t>
      </w:r>
      <w:r w:rsidRPr="00BE3992">
        <w:rPr>
          <w:bCs/>
        </w:rPr>
        <w:t>5</w:t>
      </w:r>
      <w:r w:rsidR="0064761E" w:rsidRPr="00BE3992">
        <w:rPr>
          <w:bCs/>
        </w:rPr>
        <w:t xml:space="preserve">.2023 tarihli teknik rapor doğrultusunda </w:t>
      </w:r>
      <w:r w:rsidR="0064761E" w:rsidRPr="00BE3992">
        <w:rPr>
          <w:bCs/>
          <w:lang w:eastAsia="x-none"/>
        </w:rPr>
        <w:t>onaylanması</w:t>
      </w:r>
      <w:r w:rsidR="000B320B" w:rsidRPr="00BE3992">
        <w:rPr>
          <w:rFonts w:eastAsia="Calibri"/>
        </w:rPr>
        <w:t xml:space="preserve"> </w:t>
      </w:r>
      <w:r w:rsidR="00CC71BA" w:rsidRPr="00BE3992">
        <w:rPr>
          <w:bCs/>
        </w:rPr>
        <w:t xml:space="preserve">komisyonumuzca uygun görülmüştür. </w:t>
      </w:r>
      <w:proofErr w:type="gramStart"/>
      <w:r w:rsidR="00875311">
        <w:rPr>
          <w:bCs/>
        </w:rPr>
        <w:t>05</w:t>
      </w:r>
      <w:r w:rsidR="00CC71BA" w:rsidRPr="00BE3992">
        <w:rPr>
          <w:bCs/>
        </w:rPr>
        <w:t>/05/2023</w:t>
      </w:r>
      <w:proofErr w:type="gramEnd"/>
    </w:p>
    <w:p w:rsidR="000B320B" w:rsidRPr="00BE3992" w:rsidRDefault="000B320B" w:rsidP="000B320B">
      <w:pPr>
        <w:ind w:firstLine="708"/>
        <w:jc w:val="both"/>
        <w:rPr>
          <w:bCs/>
        </w:rPr>
      </w:pPr>
    </w:p>
    <w:p w:rsidR="000B320B" w:rsidRDefault="000B320B" w:rsidP="000B320B">
      <w:pPr>
        <w:ind w:firstLine="708"/>
        <w:jc w:val="both"/>
        <w:rPr>
          <w:bCs/>
          <w:sz w:val="22"/>
          <w:szCs w:val="22"/>
        </w:rPr>
      </w:pPr>
    </w:p>
    <w:p w:rsidR="000B320B" w:rsidRDefault="000B320B" w:rsidP="00CC71BA">
      <w:pPr>
        <w:ind w:firstLine="708"/>
        <w:jc w:val="center"/>
        <w:rPr>
          <w:b/>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CC71BA" w:rsidRDefault="00CC71BA" w:rsidP="00CC71BA"/>
    <w:p w:rsidR="00CC71BA" w:rsidRPr="00686EC7" w:rsidRDefault="00CC71BA" w:rsidP="00CC71BA"/>
    <w:p w:rsidR="00CC71BA" w:rsidRDefault="00CC71BA" w:rsidP="00CC71BA">
      <w:pPr>
        <w:ind w:left="1416" w:firstLine="708"/>
      </w:pPr>
      <w:r w:rsidRPr="00686EC7">
        <w:t xml:space="preserve">Üye </w:t>
      </w:r>
      <w:r w:rsidRPr="00686EC7">
        <w:tab/>
      </w:r>
      <w:r w:rsidRPr="00686EC7">
        <w:tab/>
        <w:t xml:space="preserve">          </w:t>
      </w:r>
      <w:r w:rsidRPr="00686EC7">
        <w:tab/>
      </w:r>
      <w:r w:rsidRPr="00686EC7">
        <w:tab/>
      </w:r>
      <w:proofErr w:type="spellStart"/>
      <w:r w:rsidRPr="00686EC7">
        <w:t>Üye</w:t>
      </w:r>
      <w:proofErr w:type="spellEnd"/>
      <w:r w:rsidRPr="00686EC7">
        <w:t xml:space="preserve"> </w:t>
      </w:r>
      <w:r w:rsidRPr="00686EC7">
        <w:tab/>
      </w:r>
      <w:r w:rsidRPr="00686EC7">
        <w:tab/>
      </w:r>
      <w:r w:rsidRPr="00686EC7">
        <w:tab/>
        <w:t xml:space="preserve"> </w:t>
      </w:r>
      <w:r w:rsidRPr="00686EC7">
        <w:tab/>
      </w:r>
      <w:proofErr w:type="spellStart"/>
      <w:r w:rsidRPr="00686EC7">
        <w:t>Üye</w:t>
      </w:r>
      <w:proofErr w:type="spellEnd"/>
    </w:p>
    <w:p w:rsidR="00CC71BA" w:rsidRPr="00686EC7" w:rsidRDefault="00CC71BA" w:rsidP="00CC71BA">
      <w:pPr>
        <w:ind w:left="1416" w:firstLine="708"/>
      </w:pPr>
    </w:p>
    <w:p w:rsidR="00CC71BA" w:rsidRPr="00686EC7" w:rsidRDefault="00CC71BA" w:rsidP="00CC71BA">
      <w:pPr>
        <w:ind w:left="2124"/>
      </w:pPr>
      <w:proofErr w:type="spellStart"/>
      <w:r w:rsidRPr="00686EC7">
        <w:t>Mükerrem</w:t>
      </w:r>
      <w:proofErr w:type="spellEnd"/>
      <w:r w:rsidRPr="00686EC7">
        <w:t xml:space="preserve"> ÇETİNKAYA</w:t>
      </w:r>
      <w:r w:rsidRPr="00686EC7">
        <w:tab/>
        <w:t xml:space="preserve"> Nazmi MACİT </w:t>
      </w:r>
      <w:r>
        <w:tab/>
      </w:r>
      <w:r>
        <w:tab/>
      </w:r>
      <w:r w:rsidRPr="00686EC7">
        <w:t>Adil AKBULUT</w:t>
      </w:r>
    </w:p>
    <w:p w:rsidR="00CC71BA" w:rsidRPr="00686EC7" w:rsidRDefault="00CC71BA" w:rsidP="00CC71BA">
      <w:pPr>
        <w:ind w:hanging="851"/>
        <w:jc w:val="center"/>
      </w:pPr>
    </w:p>
    <w:p w:rsidR="00CC71BA" w:rsidRPr="00CC71BA" w:rsidRDefault="00CC71BA" w:rsidP="00CC71BA">
      <w:pPr>
        <w:ind w:firstLine="709"/>
        <w:jc w:val="both"/>
        <w:rPr>
          <w:sz w:val="22"/>
          <w:szCs w:val="22"/>
        </w:rPr>
      </w:pPr>
    </w:p>
    <w:sectPr w:rsidR="00CC71BA" w:rsidRPr="00CC71BA" w:rsidSect="0064761E">
      <w:headerReference w:type="default" r:id="rId7"/>
      <w:footerReference w:type="default" r:id="rId8"/>
      <w:pgSz w:w="11906" w:h="16838"/>
      <w:pgMar w:top="568"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7152"/>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8063DA">
          <w:rPr>
            <w:noProof/>
          </w:rPr>
          <w:t>3</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A2394"/>
    <w:rsid w:val="000B320B"/>
    <w:rsid w:val="003D6921"/>
    <w:rsid w:val="0064761E"/>
    <w:rsid w:val="006901FB"/>
    <w:rsid w:val="008063DA"/>
    <w:rsid w:val="00875311"/>
    <w:rsid w:val="009B3DA6"/>
    <w:rsid w:val="009E6145"/>
    <w:rsid w:val="00A24B97"/>
    <w:rsid w:val="00AA4BD8"/>
    <w:rsid w:val="00BE3992"/>
    <w:rsid w:val="00CC71BA"/>
    <w:rsid w:val="00D33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1252</Words>
  <Characters>7142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6</cp:revision>
  <dcterms:created xsi:type="dcterms:W3CDTF">2023-05-05T05:32:00Z</dcterms:created>
  <dcterms:modified xsi:type="dcterms:W3CDTF">2023-05-08T06:18:00Z</dcterms:modified>
</cp:coreProperties>
</file>